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jc w:val="center"/>
        <w:rPr>
          <w:rFonts w:ascii="Times New Roman" w:hAnsi="Times New Roman" w:cs="Times New Roman"/>
          <w:b/>
          <w:bCs/>
          <w:sz w:val="28"/>
          <w:szCs w:val="28"/>
        </w:rPr>
      </w:pPr>
      <w:r>
        <w:rPr>
          <w:rFonts w:cs="Times New Roman" w:ascii="Times New Roman" w:hAnsi="Times New Roman"/>
          <w:b/>
          <w:bCs/>
          <w:sz w:val="28"/>
          <w:szCs w:val="28"/>
        </w:rPr>
        <w:t>Международный конкурс детского рисунка</w:t>
      </w:r>
    </w:p>
    <w:p>
      <w:pPr>
        <w:pStyle w:val="NoSpacing"/>
        <w:jc w:val="center"/>
        <w:rPr>
          <w:rFonts w:ascii="Times New Roman" w:hAnsi="Times New Roman" w:cs="Times New Roman"/>
          <w:b/>
          <w:bCs/>
          <w:sz w:val="28"/>
          <w:szCs w:val="28"/>
        </w:rPr>
      </w:pPr>
      <w:r>
        <w:rPr>
          <w:rFonts w:cs="Times New Roman" w:ascii="Times New Roman" w:hAnsi="Times New Roman"/>
          <w:b/>
          <w:bCs/>
          <w:sz w:val="28"/>
          <w:szCs w:val="28"/>
        </w:rPr>
        <w:t>«Мир будущего глазами детей»</w:t>
      </w:r>
    </w:p>
    <w:p>
      <w:pPr>
        <w:pStyle w:val="NoSpacing"/>
        <w:rPr>
          <w:rFonts w:ascii="Times New Roman" w:hAnsi="Times New Roman" w:cs="Times New Roman"/>
          <w:b/>
          <w:bCs/>
          <w:sz w:val="28"/>
          <w:szCs w:val="28"/>
        </w:rPr>
      </w:pPr>
      <w:r>
        <w:rPr>
          <w:rFonts w:cs="Times New Roman" w:ascii="Times New Roman" w:hAnsi="Times New Roman"/>
          <w:b/>
          <w:bCs/>
          <w:sz w:val="28"/>
          <w:szCs w:val="28"/>
        </w:rPr>
      </w:r>
    </w:p>
    <w:p>
      <w:pPr>
        <w:pStyle w:val="NoSpacing"/>
        <w:spacing w:before="0" w:after="120"/>
        <w:jc w:val="both"/>
        <w:rPr>
          <w:rFonts w:ascii="Times New Roman" w:hAnsi="Times New Roman" w:cs="Times New Roman"/>
          <w:sz w:val="28"/>
          <w:szCs w:val="28"/>
        </w:rPr>
      </w:pPr>
      <w:r>
        <w:rPr>
          <w:rFonts w:cs="Times New Roman" w:ascii="Times New Roman" w:hAnsi="Times New Roman"/>
          <w:sz w:val="28"/>
          <w:szCs w:val="28"/>
        </w:rPr>
        <w:t>Фонд Андрея Первозванного совместно с Китайским фондом Сун Цинлин и при поддержке Фонда целевого капитала «Истоки» приглашает подростков в возрасте от 14 до 18 лет принять участие в международном конкурсе детского рисунка «Мир будущего глазами детей».</w:t>
      </w:r>
    </w:p>
    <w:p>
      <w:pPr>
        <w:pStyle w:val="NoSpacing"/>
        <w:spacing w:before="0" w:after="120"/>
        <w:jc w:val="both"/>
        <w:rPr>
          <w:rFonts w:ascii="Times New Roman" w:hAnsi="Times New Roman" w:cs="Times New Roman"/>
          <w:sz w:val="28"/>
          <w:szCs w:val="28"/>
        </w:rPr>
      </w:pPr>
      <w:r>
        <w:rPr>
          <w:rFonts w:cs="Times New Roman" w:ascii="Times New Roman" w:hAnsi="Times New Roman"/>
          <w:sz w:val="28"/>
          <w:szCs w:val="28"/>
        </w:rPr>
        <w:t>Конкурс проводится при поддержке народного художника Российской Федерации, члена Российской Академии художеств, профессора кафедры рисунка и живописи Российского государственного университета им. А.Н. Косыгина, декана факультета культуры и искусства Ульяновского государственного университета Никаса Сафронова.</w:t>
      </w:r>
    </w:p>
    <w:p>
      <w:pPr>
        <w:pStyle w:val="NoSpacing"/>
        <w:spacing w:before="0" w:after="120"/>
        <w:jc w:val="both"/>
        <w:rPr>
          <w:rFonts w:ascii="Times New Roman" w:hAnsi="Times New Roman" w:cs="Times New Roman"/>
          <w:sz w:val="28"/>
          <w:szCs w:val="28"/>
        </w:rPr>
      </w:pPr>
      <w:r>
        <w:rPr>
          <w:rFonts w:cs="Times New Roman" w:ascii="Times New Roman" w:hAnsi="Times New Roman"/>
          <w:sz w:val="28"/>
          <w:szCs w:val="28"/>
        </w:rPr>
        <w:t>Проект направлен на развитие творческого потенциала подростков и укрепление культурного диалога между Россией и Китаем через художественное осмысление образа мира будущего - технологичного, устойчивого и основанногона ценностях сотрудничества и взаимного уважения.</w:t>
      </w:r>
    </w:p>
    <w:p>
      <w:pPr>
        <w:pStyle w:val="NoSpacing"/>
        <w:jc w:val="both"/>
        <w:rPr>
          <w:rFonts w:ascii="Times New Roman" w:hAnsi="Times New Roman" w:cs="Times New Roman"/>
          <w:sz w:val="28"/>
          <w:szCs w:val="28"/>
        </w:rPr>
      </w:pPr>
      <w:r>
        <w:rPr>
          <w:rFonts w:cs="Times New Roman" w:ascii="Times New Roman" w:hAnsi="Times New Roman"/>
          <w:sz w:val="28"/>
          <w:szCs w:val="28"/>
        </w:rPr>
        <w:t>Конкурс проводится в трех номинациях:</w:t>
      </w:r>
    </w:p>
    <w:p>
      <w:pPr>
        <w:pStyle w:val="NoSpacing"/>
        <w:numPr>
          <w:ilvl w:val="0"/>
          <w:numId w:val="1"/>
        </w:numPr>
        <w:jc w:val="both"/>
        <w:rPr>
          <w:rFonts w:ascii="Times New Roman" w:hAnsi="Times New Roman" w:cs="Times New Roman"/>
          <w:sz w:val="28"/>
          <w:szCs w:val="28"/>
        </w:rPr>
      </w:pPr>
      <w:r>
        <w:rPr>
          <w:rFonts w:cs="Times New Roman" w:ascii="Times New Roman" w:hAnsi="Times New Roman"/>
          <w:sz w:val="28"/>
          <w:szCs w:val="28"/>
        </w:rPr>
        <w:t>«Города и пространство будущего»</w:t>
      </w:r>
    </w:p>
    <w:p>
      <w:pPr>
        <w:pStyle w:val="NoSpacing"/>
        <w:numPr>
          <w:ilvl w:val="0"/>
          <w:numId w:val="1"/>
        </w:numPr>
        <w:jc w:val="both"/>
        <w:rPr>
          <w:rFonts w:ascii="Times New Roman" w:hAnsi="Times New Roman" w:cs="Times New Roman"/>
          <w:sz w:val="28"/>
          <w:szCs w:val="28"/>
        </w:rPr>
      </w:pPr>
      <w:r>
        <w:rPr>
          <w:rFonts w:cs="Times New Roman" w:ascii="Times New Roman" w:hAnsi="Times New Roman"/>
          <w:sz w:val="28"/>
          <w:szCs w:val="28"/>
        </w:rPr>
        <w:t>«Человек, технологии и общество»</w:t>
      </w:r>
    </w:p>
    <w:p>
      <w:pPr>
        <w:pStyle w:val="NoSpacing"/>
        <w:numPr>
          <w:ilvl w:val="0"/>
          <w:numId w:val="1"/>
        </w:numPr>
        <w:jc w:val="both"/>
        <w:rPr>
          <w:rFonts w:ascii="Times New Roman" w:hAnsi="Times New Roman" w:cs="Times New Roman"/>
          <w:sz w:val="28"/>
          <w:szCs w:val="28"/>
        </w:rPr>
      </w:pPr>
      <w:r>
        <w:rPr>
          <w:rFonts w:cs="Times New Roman" w:ascii="Times New Roman" w:hAnsi="Times New Roman"/>
          <w:sz w:val="28"/>
          <w:szCs w:val="28"/>
        </w:rPr>
        <w:t>«Мир, культура и сотрудничество»</w:t>
      </w:r>
    </w:p>
    <w:p>
      <w:pPr>
        <w:pStyle w:val="NoSpacing"/>
        <w:jc w:val="both"/>
        <w:rPr>
          <w:rFonts w:ascii="Times New Roman" w:hAnsi="Times New Roman" w:cs="Times New Roman"/>
          <w:sz w:val="28"/>
          <w:szCs w:val="28"/>
        </w:rPr>
      </w:pPr>
      <w:r>
        <w:rPr>
          <w:rFonts w:cs="Times New Roman" w:ascii="Times New Roman" w:hAnsi="Times New Roman"/>
          <w:sz w:val="28"/>
          <w:szCs w:val="28"/>
        </w:rPr>
      </w:r>
    </w:p>
    <w:p>
      <w:pPr>
        <w:pStyle w:val="NoSpacing"/>
        <w:jc w:val="both"/>
        <w:rPr>
          <w:rFonts w:ascii="Times New Roman" w:hAnsi="Times New Roman" w:cs="Times New Roman"/>
          <w:sz w:val="28"/>
          <w:szCs w:val="28"/>
        </w:rPr>
      </w:pPr>
      <w:r>
        <w:rPr>
          <w:rFonts w:cs="Times New Roman" w:ascii="Times New Roman" w:hAnsi="Times New Roman"/>
          <w:sz w:val="28"/>
          <w:szCs w:val="28"/>
        </w:rPr>
        <w:t>Участие в конкурсе открытое и бесплатное.</w:t>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t>Участники конкурса:</w:t>
      </w:r>
    </w:p>
    <w:p>
      <w:pPr>
        <w:pStyle w:val="NoSpacing"/>
        <w:jc w:val="both"/>
        <w:rPr>
          <w:rFonts w:ascii="Times New Roman" w:hAnsi="Times New Roman" w:cs="Times New Roman"/>
          <w:sz w:val="28"/>
          <w:szCs w:val="28"/>
        </w:rPr>
      </w:pPr>
      <w:r>
        <w:rPr>
          <w:rFonts w:cs="Times New Roman" w:ascii="Times New Roman" w:hAnsi="Times New Roman"/>
          <w:sz w:val="28"/>
          <w:szCs w:val="28"/>
        </w:rPr>
        <w:t>Подростки от 14 до 18 лет.</w:t>
      </w:r>
    </w:p>
    <w:p>
      <w:pPr>
        <w:pStyle w:val="NoSpacing"/>
        <w:jc w:val="both"/>
        <w:rPr>
          <w:rFonts w:ascii="Times New Roman" w:hAnsi="Times New Roman" w:cs="Times New Roman"/>
          <w:sz w:val="28"/>
          <w:szCs w:val="28"/>
        </w:rPr>
      </w:pPr>
      <w:r>
        <w:rPr>
          <w:rFonts w:cs="Times New Roman" w:ascii="Times New Roman" w:hAnsi="Times New Roman"/>
          <w:sz w:val="28"/>
          <w:szCs w:val="28"/>
        </w:rPr>
        <w:t>Участие индивидуальное.</w:t>
      </w:r>
    </w:p>
    <w:p>
      <w:pPr>
        <w:pStyle w:val="NoSpacing"/>
        <w:jc w:val="both"/>
        <w:rPr>
          <w:rFonts w:ascii="Times New Roman" w:hAnsi="Times New Roman" w:cs="Times New Roman"/>
          <w:sz w:val="28"/>
          <w:szCs w:val="28"/>
        </w:rPr>
      </w:pPr>
      <w:r>
        <w:rPr>
          <w:rFonts w:cs="Times New Roman" w:ascii="Times New Roman" w:hAnsi="Times New Roman"/>
          <w:sz w:val="28"/>
          <w:szCs w:val="28"/>
        </w:rPr>
        <w:t>Приветствуется владение английским языком на уровне, достаточном для участия в международной программе.</w:t>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t>Сроки проведения:</w:t>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center"/>
        <w:rPr>
          <w:rFonts w:ascii="Times New Roman" w:hAnsi="Times New Roman" w:cs="Times New Roman"/>
          <w:b/>
          <w:bCs/>
          <w:sz w:val="28"/>
          <w:szCs w:val="28"/>
        </w:rPr>
      </w:pPr>
      <w:hyperlink r:id="rId2">
        <w:r>
          <w:rPr>
            <w:rStyle w:val="Hyperlink"/>
            <w:rFonts w:cs="Times New Roman" w:ascii="Times New Roman" w:hAnsi="Times New Roman"/>
            <w:b/>
            <w:bCs/>
            <w:sz w:val="28"/>
            <w:szCs w:val="28"/>
          </w:rPr>
          <w:t>https://fap.ru/tpost/66u2xehic1-mezhdunarodnii-konkurs-detskogo-risunka</w:t>
        </w:r>
      </w:hyperlink>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Электронные </w:t>
      </w:r>
      <w:r>
        <w:rPr>
          <w:rFonts w:cs="Times New Roman" w:ascii="Times New Roman" w:hAnsi="Times New Roman"/>
          <w:b/>
          <w:sz w:val="28"/>
          <w:szCs w:val="28"/>
        </w:rPr>
        <w:t>заявки принимаются с 30 марта по 17 мая 2026 года</w:t>
      </w:r>
      <w:r>
        <w:rPr>
          <w:rFonts w:cs="Times New Roman" w:ascii="Times New Roman" w:hAnsi="Times New Roman"/>
          <w:sz w:val="28"/>
          <w:szCs w:val="28"/>
        </w:rPr>
        <w:t xml:space="preserve"> (до 23:59 по московскому времени).</w:t>
      </w:r>
    </w:p>
    <w:p>
      <w:pPr>
        <w:pStyle w:val="NoSpacing"/>
        <w:jc w:val="both"/>
        <w:rPr>
          <w:rFonts w:ascii="Times New Roman" w:hAnsi="Times New Roman" w:cs="Times New Roman"/>
          <w:b/>
          <w:sz w:val="28"/>
          <w:szCs w:val="28"/>
        </w:rPr>
      </w:pPr>
      <w:r>
        <w:rPr>
          <w:rFonts w:cs="Times New Roman" w:ascii="Times New Roman" w:hAnsi="Times New Roman"/>
          <w:sz w:val="28"/>
          <w:szCs w:val="28"/>
        </w:rPr>
        <w:t xml:space="preserve">Итоги конкурса будут объявлены на официальных ресурсах организаторов </w:t>
      </w:r>
      <w:r>
        <w:rPr>
          <w:rFonts w:cs="Times New Roman" w:ascii="Times New Roman" w:hAnsi="Times New Roman"/>
          <w:b/>
          <w:sz w:val="28"/>
          <w:szCs w:val="28"/>
        </w:rPr>
        <w:t>10 июня 2026 г.</w:t>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t>Победители конкурса</w:t>
      </w:r>
    </w:p>
    <w:p>
      <w:pPr>
        <w:pStyle w:val="NoSpacing"/>
        <w:spacing w:before="0" w:after="120"/>
        <w:jc w:val="both"/>
        <w:rPr>
          <w:rFonts w:ascii="Times New Roman" w:hAnsi="Times New Roman" w:cs="Times New Roman"/>
          <w:sz w:val="28"/>
          <w:szCs w:val="28"/>
        </w:rPr>
      </w:pPr>
      <w:r>
        <w:rPr>
          <w:rFonts w:cs="Times New Roman" w:ascii="Times New Roman" w:hAnsi="Times New Roman"/>
          <w:sz w:val="28"/>
          <w:szCs w:val="28"/>
        </w:rPr>
        <w:t>Три победителя (обладатели первого места в каждой номинации) получат возможность принять участие в культурно-образовательной программе в Китае в сопровождении одного взрослого.</w:t>
      </w:r>
    </w:p>
    <w:p>
      <w:pPr>
        <w:pStyle w:val="NoSpacing"/>
        <w:jc w:val="both"/>
        <w:rPr>
          <w:rFonts w:ascii="Times New Roman" w:hAnsi="Times New Roman" w:cs="Times New Roman"/>
          <w:sz w:val="28"/>
          <w:szCs w:val="28"/>
        </w:rPr>
      </w:pPr>
      <w:r>
        <w:rPr>
          <w:rFonts w:cs="Times New Roman" w:ascii="Times New Roman" w:hAnsi="Times New Roman"/>
          <w:sz w:val="28"/>
          <w:szCs w:val="28"/>
        </w:rPr>
        <w:t>Победители и финалисты также получат международные дипломы и специальные призы от организаторов и партнёров конкурса.</w:t>
      </w:r>
    </w:p>
    <w:p>
      <w:pPr>
        <w:pStyle w:val="NoSpacing"/>
        <w:jc w:val="both"/>
        <w:rPr>
          <w:rFonts w:ascii="Times New Roman" w:hAnsi="Times New Roman" w:cs="Times New Roman"/>
          <w:sz w:val="28"/>
          <w:szCs w:val="28"/>
        </w:rPr>
      </w:pPr>
      <w:r>
        <w:rPr>
          <w:rFonts w:cs="Times New Roman" w:ascii="Times New Roman" w:hAnsi="Times New Roman"/>
          <w:sz w:val="28"/>
          <w:szCs w:val="28"/>
        </w:rPr>
        <w:t>Все участники получат именные электронные сертификаты.</w:t>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t>Что можно нарисовать?</w:t>
      </w:r>
    </w:p>
    <w:p>
      <w:pPr>
        <w:pStyle w:val="NoSpacing"/>
        <w:jc w:val="both"/>
        <w:rPr>
          <w:rFonts w:ascii="Times New Roman" w:hAnsi="Times New Roman" w:cs="Times New Roman"/>
          <w:sz w:val="28"/>
          <w:szCs w:val="28"/>
        </w:rPr>
      </w:pPr>
      <w:r>
        <w:rPr>
          <w:rFonts w:cs="Times New Roman" w:ascii="Times New Roman" w:hAnsi="Times New Roman"/>
          <w:sz w:val="28"/>
          <w:szCs w:val="28"/>
        </w:rPr>
        <w:t>Участникам предлагается раскрыть тему будущего через рисунок, изобразив:</w:t>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города и архитектуру будущего;</w:t>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взаимодействие человека и технологий;</w:t>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искусственный интеллект и цифровую среду;</w:t>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экологию и устойчивое развитие;</w:t>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международное сотрудничество и дружбу народов;</w:t>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роль молодёжи в формировании мира будущего.</w:t>
      </w:r>
    </w:p>
    <w:p>
      <w:pPr>
        <w:pStyle w:val="NoSpacing"/>
        <w:jc w:val="both"/>
        <w:rPr>
          <w:rFonts w:ascii="Times New Roman" w:hAnsi="Times New Roman" w:cs="Times New Roman"/>
          <w:sz w:val="28"/>
          <w:szCs w:val="28"/>
        </w:rPr>
      </w:pPr>
      <w:r>
        <w:rPr>
          <w:rFonts w:cs="Times New Roman" w:ascii="Times New Roman" w:hAnsi="Times New Roman"/>
          <w:sz w:val="28"/>
          <w:szCs w:val="28"/>
        </w:rPr>
      </w:r>
    </w:p>
    <w:p>
      <w:pPr>
        <w:pStyle w:val="NoSpacing"/>
        <w:spacing w:before="0" w:after="120"/>
        <w:jc w:val="both"/>
        <w:rPr>
          <w:rFonts w:ascii="Times New Roman" w:hAnsi="Times New Roman" w:cs="Times New Roman"/>
          <w:b/>
          <w:bCs/>
          <w:sz w:val="28"/>
          <w:szCs w:val="28"/>
        </w:rPr>
      </w:pPr>
      <w:r>
        <w:rPr>
          <w:rFonts w:cs="Times New Roman" w:ascii="Times New Roman" w:hAnsi="Times New Roman"/>
          <w:b/>
          <w:bCs/>
          <w:sz w:val="28"/>
          <w:szCs w:val="28"/>
        </w:rPr>
        <w:t>Принимаются на конкурс:</w:t>
      </w:r>
    </w:p>
    <w:p>
      <w:pPr>
        <w:pStyle w:val="NoSpacing"/>
        <w:spacing w:before="0" w:after="120"/>
        <w:jc w:val="both"/>
        <w:rPr>
          <w:rFonts w:ascii="Times New Roman" w:hAnsi="Times New Roman" w:cs="Times New Roman"/>
          <w:sz w:val="28"/>
          <w:szCs w:val="28"/>
        </w:rPr>
      </w:pPr>
      <w:r>
        <w:rPr>
          <w:rFonts w:cs="Times New Roman" w:ascii="Times New Roman" w:hAnsi="Times New Roman"/>
          <w:sz w:val="28"/>
          <w:szCs w:val="28"/>
        </w:rPr>
        <w:t>работы, выполненные в ручных техниках (акварель, гуашь, тушь, цветной или простой карандаш, пастель, малотиражная графика, коллаж), работы должны быть выполнены на плотной белой бумаге (ватман) формат должен быть не менее альбомного листа (формата А4).</w:t>
      </w:r>
    </w:p>
    <w:p>
      <w:pPr>
        <w:pStyle w:val="NoSpacing"/>
        <w:spacing w:before="0" w:after="120"/>
        <w:jc w:val="both"/>
        <w:rPr>
          <w:rFonts w:ascii="Times New Roman" w:hAnsi="Times New Roman" w:cs="Times New Roman"/>
          <w:sz w:val="28"/>
          <w:szCs w:val="28"/>
        </w:rPr>
      </w:pPr>
      <w:r>
        <w:rPr>
          <w:rFonts w:cs="Times New Roman" w:ascii="Times New Roman" w:hAnsi="Times New Roman"/>
          <w:sz w:val="28"/>
          <w:szCs w:val="28"/>
        </w:rPr>
        <w:t>Работа должна быть авторской и созданной специально для конкурса.</w:t>
      </w:r>
    </w:p>
    <w:p>
      <w:pPr>
        <w:pStyle w:val="NoSpacing"/>
        <w:spacing w:before="0" w:after="120"/>
        <w:jc w:val="both"/>
        <w:rPr>
          <w:rFonts w:ascii="Times New Roman" w:hAnsi="Times New Roman" w:cs="Times New Roman"/>
          <w:sz w:val="28"/>
          <w:szCs w:val="28"/>
        </w:rPr>
      </w:pPr>
      <w:r>
        <w:rPr>
          <w:rFonts w:cs="Times New Roman" w:ascii="Times New Roman" w:hAnsi="Times New Roman"/>
          <w:sz w:val="28"/>
          <w:szCs w:val="28"/>
        </w:rPr>
        <w:t>До 17 мая 2026 г. включительно необходимо заполнить электронную заявку и прикрепить цифровое изображение работы в формате jpeg или png.</w:t>
      </w:r>
    </w:p>
    <w:p>
      <w:pPr>
        <w:pStyle w:val="NoSpacing"/>
        <w:jc w:val="both"/>
        <w:rPr>
          <w:rFonts w:ascii="Times New Roman" w:hAnsi="Times New Roman" w:cs="Times New Roman"/>
          <w:sz w:val="28"/>
          <w:szCs w:val="28"/>
        </w:rPr>
      </w:pPr>
      <w:r>
        <w:rPr>
          <w:rFonts w:cs="Times New Roman" w:ascii="Times New Roman" w:hAnsi="Times New Roman"/>
          <w:sz w:val="28"/>
          <w:szCs w:val="28"/>
        </w:rPr>
        <w:t>Размер изображения — не менее 1200 px по большей стороне, разрешение не менее 72 dpi.</w:t>
      </w:r>
    </w:p>
    <w:p>
      <w:pPr>
        <w:pStyle w:val="NoSpacing"/>
        <w:jc w:val="both"/>
        <w:rPr>
          <w:rFonts w:ascii="Times New Roman" w:hAnsi="Times New Roman" w:cs="Times New Roman"/>
          <w:sz w:val="28"/>
          <w:szCs w:val="28"/>
        </w:rPr>
      </w:pPr>
      <w:r>
        <w:rPr>
          <w:rFonts w:cs="Times New Roman" w:ascii="Times New Roman" w:hAnsi="Times New Roman"/>
          <w:sz w:val="28"/>
          <w:szCs w:val="28"/>
        </w:rPr>
        <w:t>Размер файла — не более 5 Мб.</w:t>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t>Внимание! Заявки и работы по электронной почте не принимаются.</w:t>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Spacing"/>
        <w:jc w:val="both"/>
        <w:rPr>
          <w:rFonts w:ascii="Times New Roman" w:hAnsi="Times New Roman" w:cs="Times New Roman"/>
          <w:b/>
          <w:bCs/>
          <w:sz w:val="28"/>
          <w:szCs w:val="28"/>
        </w:rPr>
      </w:pPr>
      <w:r>
        <w:rPr>
          <w:rFonts w:cs="Times New Roman" w:ascii="Times New Roman" w:hAnsi="Times New Roman"/>
          <w:b/>
          <w:bCs/>
          <w:sz w:val="28"/>
          <w:szCs w:val="28"/>
        </w:rPr>
        <w:t>Контактная информация:</w:t>
      </w:r>
    </w:p>
    <w:p>
      <w:pPr>
        <w:pStyle w:val="NoSpacing"/>
        <w:jc w:val="both"/>
        <w:rPr>
          <w:rFonts w:ascii="Times New Roman" w:hAnsi="Times New Roman" w:cs="Times New Roman"/>
          <w:bCs/>
          <w:sz w:val="28"/>
          <w:szCs w:val="28"/>
        </w:rPr>
      </w:pPr>
      <w:r>
        <w:rPr>
          <w:rFonts w:cs="Times New Roman" w:ascii="Times New Roman" w:hAnsi="Times New Roman"/>
          <w:bCs/>
          <w:sz w:val="28"/>
          <w:szCs w:val="28"/>
        </w:rPr>
        <w:t>По организационным вопросам</w:t>
      </w:r>
    </w:p>
    <w:p>
      <w:pPr>
        <w:pStyle w:val="NoSpacing"/>
        <w:jc w:val="both"/>
        <w:rPr>
          <w:rFonts w:ascii="Times New Roman" w:hAnsi="Times New Roman" w:cs="Times New Roman"/>
          <w:bCs/>
          <w:sz w:val="28"/>
          <w:szCs w:val="28"/>
        </w:rPr>
      </w:pPr>
      <w:r>
        <w:rPr>
          <w:rFonts w:cs="Times New Roman" w:ascii="Times New Roman" w:hAnsi="Times New Roman"/>
          <w:bCs/>
          <w:sz w:val="28"/>
          <w:szCs w:val="28"/>
        </w:rPr>
        <w:t xml:space="preserve">Степанова Юлия Александровна, </w:t>
      </w:r>
      <w:hyperlink r:id="rId3">
        <w:r>
          <w:rPr>
            <w:rStyle w:val="Hyperlink"/>
            <w:rFonts w:cs="Times New Roman" w:ascii="Times New Roman" w:hAnsi="Times New Roman"/>
            <w:bCs/>
            <w:sz w:val="28"/>
            <w:szCs w:val="28"/>
          </w:rPr>
          <w:t>JStepanova@fap.ru</w:t>
        </w:r>
      </w:hyperlink>
    </w:p>
    <w:p>
      <w:pPr>
        <w:pStyle w:val="NoSpacing"/>
        <w:jc w:val="both"/>
        <w:rPr>
          <w:rFonts w:ascii="Times New Roman" w:hAnsi="Times New Roman" w:cs="Times New Roman"/>
          <w:bCs/>
          <w:sz w:val="28"/>
          <w:szCs w:val="28"/>
        </w:rPr>
      </w:pPr>
      <w:r>
        <w:rPr>
          <w:rFonts w:cs="Times New Roman" w:ascii="Times New Roman" w:hAnsi="Times New Roman"/>
          <w:bCs/>
          <w:sz w:val="28"/>
          <w:szCs w:val="28"/>
        </w:rPr>
      </w:r>
    </w:p>
    <w:p>
      <w:pPr>
        <w:pStyle w:val="NoSpacing"/>
        <w:jc w:val="both"/>
        <w:rPr>
          <w:rFonts w:ascii="Times New Roman" w:hAnsi="Times New Roman" w:cs="Times New Roman"/>
          <w:sz w:val="28"/>
          <w:szCs w:val="28"/>
        </w:rPr>
      </w:pPr>
      <w:r>
        <w:rPr>
          <w:rFonts w:cs="Times New Roman" w:ascii="Times New Roman" w:hAnsi="Times New Roman"/>
          <w:sz w:val="28"/>
          <w:szCs w:val="28"/>
        </w:rPr>
        <w:t>Обработка обращений осуществляется в рабочие часы (с 10:00 до 18:00 по МСК).</w:t>
      </w:r>
    </w:p>
    <w:p>
      <w:pPr>
        <w:pStyle w:val="NoSpacing"/>
        <w:jc w:val="both"/>
        <w:rPr>
          <w:rFonts w:ascii="Times New Roman" w:hAnsi="Times New Roman" w:cs="Times New Roman"/>
          <w:sz w:val="28"/>
          <w:szCs w:val="28"/>
        </w:rPr>
      </w:pPr>
      <w:r>
        <w:rPr>
          <w:rFonts w:cs="Times New Roman" w:ascii="Times New Roman" w:hAnsi="Times New Roman"/>
          <w:sz w:val="28"/>
          <w:szCs w:val="28"/>
        </w:rPr>
        <w:t>Срок ответа на обращения — до 5 рабочих дней.</w:t>
      </w:r>
    </w:p>
    <w:p>
      <w:pPr>
        <w:pStyle w:val="NoSpacing"/>
        <w:jc w:val="both"/>
        <w:rPr>
          <w:rFonts w:ascii="Times New Roman" w:hAnsi="Times New Roman" w:cs="Times New Roman"/>
          <w:sz w:val="28"/>
          <w:szCs w:val="28"/>
        </w:rPr>
      </w:pPr>
      <w:r>
        <w:rPr>
          <w:rFonts w:cs="Times New Roman" w:ascii="Times New Roman" w:hAnsi="Times New Roman"/>
          <w:sz w:val="28"/>
          <w:szCs w:val="28"/>
        </w:rPr>
      </w:r>
    </w:p>
    <w:p>
      <w:pPr>
        <w:pStyle w:val="NoSpacing"/>
        <w:jc w:val="center"/>
        <w:rPr>
          <w:rFonts w:ascii="Times New Roman" w:hAnsi="Times New Roman" w:cs="Times New Roman"/>
          <w:b/>
          <w:bCs/>
          <w:sz w:val="28"/>
          <w:szCs w:val="28"/>
        </w:rPr>
      </w:pPr>
      <w:r>
        <w:rPr>
          <w:rFonts w:cs="Times New Roman" w:ascii="Times New Roman" w:hAnsi="Times New Roman"/>
          <w:b/>
          <w:bCs/>
          <w:sz w:val="28"/>
          <w:szCs w:val="28"/>
        </w:rPr>
        <w:t xml:space="preserve">РИСУЙТЕ БУДУЩЕЕ И СТАНЬТЕ ЧАСТЬЮ </w:t>
        <w:br/>
        <w:t>МЕЖДУНАРОДНОГО ДИАЛОГА!</w:t>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20e05"/>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4a1540"/>
    <w:rPr>
      <w:color w:themeColor="hyperlink" w:val="0563C1"/>
      <w:u w:val="single"/>
    </w:rPr>
  </w:style>
  <w:style w:type="paragraph" w:styleId="Style14">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5">
    <w:name w:val="Указатель"/>
    <w:basedOn w:val="Normal"/>
    <w:qFormat/>
    <w:pPr>
      <w:suppressLineNumbers/>
    </w:pPr>
    <w:rPr>
      <w:rFonts w:ascii="PT Astra Serif" w:hAnsi="PT Astra Serif" w:cs="Noto Sans Devanagari"/>
    </w:rPr>
  </w:style>
  <w:style w:type="paragraph" w:styleId="NoSpacing">
    <w:name w:val="No Spacing"/>
    <w:uiPriority w:val="1"/>
    <w:qFormat/>
    <w:rsid w:val="00be65f3"/>
    <w:pPr>
      <w:widowControl/>
      <w:bidi w:val="0"/>
      <w:spacing w:lineRule="auto" w:line="240" w:before="0" w:after="0"/>
      <w:jc w:val="left"/>
    </w:pPr>
    <w:rPr>
      <w:rFonts w:ascii="Calibri" w:hAnsi="Calibri" w:eastAsia="Calibri" w:cs="" w:asciiTheme="minorHAnsi" w:cstheme="minorBidi" w:eastAsiaTheme="minorHAnsi" w:hAnsiTheme="minorHAnsi"/>
      <w:color w:val="auto"/>
      <w:kern w:val="2"/>
      <w:sz w:val="22"/>
      <w:szCs w:val="22"/>
      <w:lang w:val="ru-RU" w:eastAsia="en-US" w:bidi="ar-SA"/>
    </w:rPr>
  </w:style>
  <w:style w:type="numbering" w:styleId="Style16" w:default="1">
    <w:name w:val="Без списка"/>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fap.ru/tpost/66u2xehic1-mezhdunarodnii-konkurs-detskogo-risunka" TargetMode="External"/><Relationship Id="rId3" Type="http://schemas.openxmlformats.org/officeDocument/2006/relationships/hyperlink" Target="../../&#1047;&#1072;&#1075;&#1088;&#1091;&#1079;&#1082;&#1080;/JStepanova@fap.ru"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67</TotalTime>
  <Application>LibreOffice/25.2.3.2$Linux_X86_64 LibreOffice_project/520$Build-2</Application>
  <AppVersion>15.0000</AppVersion>
  <Pages>2</Pages>
  <Words>407</Words>
  <Characters>2766</Characters>
  <CharactersWithSpaces>3131</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2026-03-04T11:11:00Z</dcterms:created>
  <dc:creator>Антонина Павлова</dc:creator>
  <dc:description/>
  <dc:language>ru-RU</dc:language>
  <cp:lastModifiedBy>User</cp:lastModifiedBy>
  <dcterms:modified xsi:type="dcterms:W3CDTF">2026-03-29T07:50:00Z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